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92" w:rsidRPr="00713687" w:rsidRDefault="00416892" w:rsidP="001C3B1E">
      <w:pPr>
        <w:spacing w:after="0" w:line="420" w:lineRule="atLeast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</w:p>
    <w:p w:rsidR="00416892" w:rsidRPr="00713687" w:rsidRDefault="00416892" w:rsidP="001F21D9">
      <w:pPr>
        <w:spacing w:after="0" w:line="420" w:lineRule="atLeast"/>
        <w:ind w:firstLine="708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Информация </w:t>
      </w:r>
      <w:r w:rsidR="00DA75B6"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о проведении</w:t>
      </w:r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 Олимпиадного праздника</w:t>
      </w:r>
    </w:p>
    <w:p w:rsidR="001F21D9" w:rsidRPr="00713687" w:rsidRDefault="001C3B1E" w:rsidP="001C3B1E">
      <w:pPr>
        <w:spacing w:after="0" w:line="420" w:lineRule="atLeast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В МКОУ «</w:t>
      </w:r>
      <w:proofErr w:type="spellStart"/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Калининаульская</w:t>
      </w:r>
      <w:proofErr w:type="spellEnd"/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 xml:space="preserve"> СОШ имени </w:t>
      </w:r>
      <w:proofErr w:type="spellStart"/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С.И.Капаева</w:t>
      </w:r>
      <w:proofErr w:type="spellEnd"/>
      <w:r w:rsidRPr="00713687"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  <w:t>»</w:t>
      </w:r>
    </w:p>
    <w:p w:rsidR="001F21D9" w:rsidRPr="00713687" w:rsidRDefault="001F21D9" w:rsidP="001C3B1E">
      <w:pPr>
        <w:spacing w:after="0" w:line="420" w:lineRule="atLeast"/>
        <w:outlineLvl w:val="0"/>
        <w:rPr>
          <w:rFonts w:ascii="Arial" w:eastAsia="Times New Roman" w:hAnsi="Arial" w:cs="Arial"/>
          <w:b/>
          <w:bCs/>
          <w:i/>
          <w:kern w:val="36"/>
          <w:sz w:val="28"/>
          <w:szCs w:val="28"/>
          <w:lang w:eastAsia="ru-RU"/>
        </w:rPr>
      </w:pPr>
    </w:p>
    <w:p w:rsidR="004A761B" w:rsidRPr="00713687" w:rsidRDefault="001C3B1E" w:rsidP="001C3B1E">
      <w:pPr>
        <w:spacing w:after="0" w:line="420" w:lineRule="atLeast"/>
        <w:outlineLvl w:val="0"/>
        <w:rPr>
          <w:rFonts w:ascii="Arial" w:eastAsia="Times New Roman" w:hAnsi="Arial" w:cs="Arial"/>
          <w:b/>
          <w:bCs/>
          <w:i/>
          <w:kern w:val="36"/>
          <w:sz w:val="36"/>
          <w:szCs w:val="36"/>
          <w:lang w:eastAsia="ru-RU"/>
        </w:rPr>
      </w:pPr>
      <w:r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12  сентября   прошел школьный этап </w:t>
      </w:r>
      <w:r w:rsidR="00871C8A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квест</w:t>
      </w:r>
      <w:proofErr w:type="spellEnd"/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«Олимпиадный праздник», с целью не только выявления </w:t>
      </w:r>
      <w:r w:rsidR="00713687">
        <w:rPr>
          <w:rFonts w:ascii="Arial" w:eastAsia="Times New Roman" w:hAnsi="Arial" w:cs="Arial"/>
          <w:i/>
          <w:sz w:val="24"/>
          <w:szCs w:val="24"/>
          <w:lang w:eastAsia="ru-RU"/>
        </w:rPr>
        <w:t>одаренных детей, но и обмена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опытом проведения подобных научных соревнований с представителями соседних </w:t>
      </w:r>
      <w:r w:rsidR="00713687">
        <w:rPr>
          <w:rFonts w:ascii="Arial" w:eastAsia="Times New Roman" w:hAnsi="Arial" w:cs="Arial"/>
          <w:i/>
          <w:sz w:val="24"/>
          <w:szCs w:val="24"/>
          <w:lang w:eastAsia="ru-RU"/>
        </w:rPr>
        <w:t>школ.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  <w:t>Предметная олимпиада - это форма интеллектуального соревнования учащихся в определенной научной области, позволяющая выявить не только знания фактического материала, но и умение применять их в новых нестандартных ситуациях, требующих творческого мышления.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Интеллектуальный праздник условно был разделен на две части, первая включала в себя церемонию торжественного открытия, куда были приглашены </w:t>
      </w:r>
      <w:r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учителя, родители,</w:t>
      </w:r>
      <w:r w:rsid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члены  администрации</w:t>
      </w:r>
      <w:r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школы.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  <w:t>По завершению официальной части до начала решения заданий участникам и гостям был продемонстри</w:t>
      </w:r>
      <w:r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рован вводный показательный  классный час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 каждому предмету. О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сновной упор</w:t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был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направлен</w:t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на работу с одаренными детьми. Проведенные разного вида 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интеллектуальные </w:t>
      </w:r>
      <w:r w:rsid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мероприятия для учеников послужили 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определенным стимулом.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Участники были проинформированы о том, что п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обедители 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получают в первую очередь бесценный опыт участия в подобных мероприятиях и дополнительные баллы при поступлении в высшие учебные заведения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  <w:t xml:space="preserve">В программу олимпиадного </w:t>
      </w:r>
      <w:proofErr w:type="spellStart"/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квеста</w:t>
      </w:r>
      <w:proofErr w:type="spellEnd"/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вошли 5 предметов: математика, биология, физика, история, химия. Каждый из них содержал 10 тестовых заданий для решения, данный этап позволит отобрать наиболее сильных, которые в дальнейшем смогут попробовать свои зна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ния на республиканском уровне. 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br/>
        <w:t>Кульминационной частью стала церемония награждения победителей и участников</w:t>
      </w:r>
      <w:r w:rsidR="00713687">
        <w:rPr>
          <w:rFonts w:ascii="Arial" w:eastAsia="Times New Roman" w:hAnsi="Arial" w:cs="Arial"/>
          <w:i/>
          <w:sz w:val="24"/>
          <w:szCs w:val="24"/>
          <w:lang w:eastAsia="ru-RU"/>
        </w:rPr>
        <w:t>, занявших</w:t>
      </w:r>
      <w:r w:rsidR="004A761B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призовые места. </w:t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И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з числа победителей  школьного этапа, будет </w:t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организована группа, 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к</w:t>
      </w:r>
      <w:r w:rsidR="00DA75B6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оторая 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представит  школу на</w:t>
      </w:r>
      <w:r w:rsidR="00871C8A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муниципальный этап Н</w:t>
      </w:r>
      <w:r w:rsidR="00416892" w:rsidRPr="00713687">
        <w:rPr>
          <w:rFonts w:ascii="Arial" w:eastAsia="Times New Roman" w:hAnsi="Arial" w:cs="Arial"/>
          <w:i/>
          <w:sz w:val="24"/>
          <w:szCs w:val="24"/>
          <w:lang w:eastAsia="ru-RU"/>
        </w:rPr>
        <w:t>огайского района РД</w:t>
      </w:r>
      <w:r w:rsidR="00416892" w:rsidRPr="00713687">
        <w:rPr>
          <w:rFonts w:ascii="Arial" w:eastAsia="Times New Roman" w:hAnsi="Arial" w:cs="Arial"/>
          <w:i/>
          <w:sz w:val="28"/>
          <w:szCs w:val="28"/>
          <w:lang w:eastAsia="ru-RU"/>
        </w:rPr>
        <w:t>.</w:t>
      </w:r>
      <w:r w:rsidR="004A761B" w:rsidRPr="00713687">
        <w:rPr>
          <w:rFonts w:ascii="Arial" w:eastAsia="Times New Roman" w:hAnsi="Arial" w:cs="Arial"/>
          <w:i/>
          <w:sz w:val="21"/>
          <w:szCs w:val="21"/>
          <w:lang w:eastAsia="ru-RU"/>
        </w:rPr>
        <w:br/>
      </w:r>
    </w:p>
    <w:p w:rsidR="001C3B1E" w:rsidRPr="00713687" w:rsidRDefault="001C3B1E">
      <w:pPr>
        <w:rPr>
          <w:i/>
        </w:rPr>
      </w:pPr>
    </w:p>
    <w:p w:rsidR="001C3B1E" w:rsidRPr="00713687" w:rsidRDefault="002D0AE6">
      <w:pPr>
        <w:rPr>
          <w:b/>
          <w:i/>
          <w:sz w:val="24"/>
          <w:szCs w:val="24"/>
        </w:rPr>
      </w:pPr>
      <w:r w:rsidRPr="00713687">
        <w:rPr>
          <w:i/>
          <w:sz w:val="24"/>
          <w:szCs w:val="24"/>
        </w:rPr>
        <w:t xml:space="preserve">                              </w:t>
      </w:r>
      <w:r w:rsidR="000773D9" w:rsidRPr="00713687">
        <w:rPr>
          <w:i/>
          <w:sz w:val="24"/>
          <w:szCs w:val="24"/>
        </w:rPr>
        <w:t xml:space="preserve">          </w:t>
      </w:r>
      <w:r w:rsidRPr="00713687">
        <w:rPr>
          <w:i/>
          <w:sz w:val="24"/>
          <w:szCs w:val="24"/>
        </w:rPr>
        <w:t xml:space="preserve">   </w:t>
      </w:r>
      <w:r w:rsidR="000773D9" w:rsidRPr="00713687">
        <w:rPr>
          <w:b/>
          <w:i/>
          <w:sz w:val="24"/>
          <w:szCs w:val="24"/>
        </w:rPr>
        <w:t>Руководитель по работе с одаренными детьми</w:t>
      </w:r>
      <w:r w:rsidRPr="00713687">
        <w:rPr>
          <w:b/>
          <w:i/>
          <w:sz w:val="24"/>
          <w:szCs w:val="24"/>
        </w:rPr>
        <w:t xml:space="preserve">:  </w:t>
      </w:r>
      <w:proofErr w:type="spellStart"/>
      <w:r w:rsidRPr="00713687">
        <w:rPr>
          <w:b/>
          <w:i/>
          <w:sz w:val="24"/>
          <w:szCs w:val="24"/>
        </w:rPr>
        <w:t>Оразбаева</w:t>
      </w:r>
      <w:proofErr w:type="spellEnd"/>
      <w:r w:rsidRPr="00713687">
        <w:rPr>
          <w:b/>
          <w:i/>
          <w:sz w:val="24"/>
          <w:szCs w:val="24"/>
        </w:rPr>
        <w:t xml:space="preserve"> Ф.А.</w:t>
      </w:r>
    </w:p>
    <w:p w:rsidR="001C3B1E" w:rsidRPr="00713687" w:rsidRDefault="001C3B1E">
      <w:bookmarkStart w:id="0" w:name="_GoBack"/>
      <w:bookmarkEnd w:id="0"/>
    </w:p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1C3B1E" w:rsidRPr="00713687" w:rsidRDefault="001C3B1E"/>
    <w:p w:rsidR="00D35669" w:rsidRPr="00713687" w:rsidRDefault="00D35669" w:rsidP="001C3B1E">
      <w:pPr>
        <w:tabs>
          <w:tab w:val="left" w:pos="3210"/>
        </w:tabs>
        <w:rPr>
          <w:rFonts w:ascii="Arial" w:eastAsia="Times New Roman" w:hAnsi="Arial" w:cs="Arial"/>
          <w:b/>
          <w:bCs/>
          <w:kern w:val="36"/>
          <w:sz w:val="36"/>
          <w:szCs w:val="36"/>
          <w:lang w:eastAsia="ru-RU"/>
        </w:rPr>
      </w:pPr>
    </w:p>
    <w:p w:rsidR="00416892" w:rsidRPr="00713687" w:rsidRDefault="00416892" w:rsidP="001C3B1E">
      <w:pPr>
        <w:tabs>
          <w:tab w:val="left" w:pos="3210"/>
        </w:tabs>
      </w:pPr>
    </w:p>
    <w:sectPr w:rsidR="00416892" w:rsidRPr="0071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1D"/>
    <w:rsid w:val="000773D9"/>
    <w:rsid w:val="0018541D"/>
    <w:rsid w:val="001C3B1E"/>
    <w:rsid w:val="001F21D9"/>
    <w:rsid w:val="002D0AE6"/>
    <w:rsid w:val="00416892"/>
    <w:rsid w:val="004A761B"/>
    <w:rsid w:val="00713687"/>
    <w:rsid w:val="00871C8A"/>
    <w:rsid w:val="00B72C2E"/>
    <w:rsid w:val="00D35669"/>
    <w:rsid w:val="00D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563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3" w:color="auto"/>
            <w:bottom w:val="single" w:sz="6" w:space="8" w:color="E3E3E3"/>
            <w:right w:val="none" w:sz="0" w:space="23" w:color="auto"/>
          </w:divBdr>
        </w:div>
        <w:div w:id="12165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4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8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5275">
                              <w:marLeft w:val="-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67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0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9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83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4084-BE68-4D8F-BEF9-E488CCA4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2018-09-11T21:02:00Z</dcterms:created>
  <dcterms:modified xsi:type="dcterms:W3CDTF">2018-10-04T10:40:00Z</dcterms:modified>
</cp:coreProperties>
</file>